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D2D7" w14:textId="77777777" w:rsidR="003F58F8" w:rsidRPr="003F58F8" w:rsidRDefault="003F58F8" w:rsidP="003F58F8">
      <w:pPr>
        <w:pStyle w:val="Wahl-Text"/>
        <w:rPr>
          <w:rFonts w:ascii="Calibri" w:hAnsi="Calibri"/>
          <w:b/>
          <w:sz w:val="24"/>
          <w:szCs w:val="24"/>
        </w:rPr>
      </w:pPr>
      <w:r w:rsidRPr="003F58F8">
        <w:rPr>
          <w:rFonts w:ascii="Calibri" w:hAnsi="Calibri"/>
          <w:b/>
          <w:sz w:val="24"/>
          <w:szCs w:val="24"/>
        </w:rPr>
        <w:t>Stimmzettel zur MAV-Wahl am</w:t>
      </w:r>
      <w:r w:rsidR="000867D0" w:rsidRPr="007B45A8">
        <w:rPr>
          <w:rFonts w:ascii="Calibri" w:hAnsi="Calibri"/>
        </w:rPr>
        <w:t xml:space="preserve"> </w:t>
      </w:r>
      <w:r w:rsidR="000867D0">
        <w:rPr>
          <w:rFonts w:ascii="Calibri" w:hAnsi="Calibri"/>
          <w:bdr w:val="single" w:sz="4" w:space="0" w:color="auto"/>
        </w:rPr>
        <w:t xml:space="preserve">                         </w:t>
      </w:r>
      <w:proofErr w:type="gramStart"/>
      <w:r w:rsidR="000867D0">
        <w:rPr>
          <w:rFonts w:ascii="Calibri" w:hAnsi="Calibri"/>
          <w:bdr w:val="single" w:sz="4" w:space="0" w:color="auto"/>
        </w:rPr>
        <w:t xml:space="preserve"> </w:t>
      </w:r>
      <w:r w:rsidR="000867D0" w:rsidRPr="007B45A8">
        <w:rPr>
          <w:rFonts w:ascii="Calibri" w:hAnsi="Calibri"/>
        </w:rPr>
        <w:t xml:space="preserve"> </w:t>
      </w:r>
      <w:r w:rsidR="000867D0">
        <w:rPr>
          <w:rFonts w:ascii="Calibri" w:hAnsi="Calibri"/>
        </w:rPr>
        <w:t>.</w:t>
      </w:r>
      <w:proofErr w:type="gramEnd"/>
      <w:r w:rsidR="000867D0">
        <w:rPr>
          <w:rFonts w:ascii="Calibri" w:hAnsi="Calibri"/>
          <w:b/>
          <w:sz w:val="24"/>
          <w:szCs w:val="24"/>
        </w:rPr>
        <w:t xml:space="preserve"> </w:t>
      </w:r>
      <w:r w:rsidR="000867D0">
        <w:rPr>
          <w:rFonts w:ascii="Calibri" w:hAnsi="Calibri"/>
          <w:bdr w:val="single" w:sz="4" w:space="0" w:color="auto"/>
        </w:rPr>
        <w:t xml:space="preserve">                          </w:t>
      </w:r>
      <w:r w:rsidRPr="003F58F8">
        <w:rPr>
          <w:rFonts w:ascii="Calibri" w:hAnsi="Calibri"/>
          <w:b/>
          <w:sz w:val="24"/>
          <w:szCs w:val="24"/>
        </w:rPr>
        <w:t xml:space="preserve"> </w:t>
      </w:r>
    </w:p>
    <w:p w14:paraId="1F056E14" w14:textId="77777777" w:rsidR="003F58F8" w:rsidRPr="003F58F8" w:rsidRDefault="003F58F8" w:rsidP="003F58F8">
      <w:pPr>
        <w:pStyle w:val="Wahl-Text"/>
        <w:rPr>
          <w:rFonts w:ascii="Calibri" w:hAnsi="Calibri"/>
          <w:b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7142"/>
        <w:gridCol w:w="1080"/>
      </w:tblGrid>
      <w:tr w:rsidR="003F58F8" w:rsidRPr="00F0739B" w14:paraId="0A4AA4C5" w14:textId="77777777" w:rsidTr="00F0739B">
        <w:tc>
          <w:tcPr>
            <w:tcW w:w="958" w:type="dxa"/>
            <w:shd w:val="clear" w:color="auto" w:fill="auto"/>
          </w:tcPr>
          <w:p w14:paraId="2E5CC55E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t>lfd. Nr.</w:t>
            </w:r>
          </w:p>
        </w:tc>
        <w:tc>
          <w:tcPr>
            <w:tcW w:w="7142" w:type="dxa"/>
            <w:shd w:val="clear" w:color="auto" w:fill="auto"/>
          </w:tcPr>
          <w:p w14:paraId="380C614B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t>Name, Vorname, ggfs. Abteilung, Dienststelle</w:t>
            </w:r>
          </w:p>
        </w:tc>
        <w:tc>
          <w:tcPr>
            <w:tcW w:w="1080" w:type="dxa"/>
            <w:shd w:val="clear" w:color="auto" w:fill="auto"/>
          </w:tcPr>
          <w:p w14:paraId="4DFD5249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t>Stimme</w:t>
            </w:r>
          </w:p>
        </w:tc>
      </w:tr>
      <w:tr w:rsidR="003F58F8" w:rsidRPr="00F0739B" w14:paraId="0E00AF9F" w14:textId="77777777" w:rsidTr="00F0739B">
        <w:tc>
          <w:tcPr>
            <w:tcW w:w="958" w:type="dxa"/>
            <w:shd w:val="clear" w:color="auto" w:fill="auto"/>
          </w:tcPr>
          <w:p w14:paraId="6C9FE2C5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1.</w:t>
            </w:r>
          </w:p>
        </w:tc>
        <w:tc>
          <w:tcPr>
            <w:tcW w:w="7142" w:type="dxa"/>
            <w:shd w:val="clear" w:color="auto" w:fill="auto"/>
          </w:tcPr>
          <w:p w14:paraId="4CCB8B2A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7A69DCE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63944815" w14:textId="77777777" w:rsidTr="00F0739B">
        <w:tc>
          <w:tcPr>
            <w:tcW w:w="958" w:type="dxa"/>
            <w:shd w:val="clear" w:color="auto" w:fill="auto"/>
          </w:tcPr>
          <w:p w14:paraId="4B5E1AB0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2.</w:t>
            </w:r>
          </w:p>
        </w:tc>
        <w:tc>
          <w:tcPr>
            <w:tcW w:w="7142" w:type="dxa"/>
            <w:shd w:val="clear" w:color="auto" w:fill="auto"/>
          </w:tcPr>
          <w:p w14:paraId="7432A70E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63FAB1C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3F400C51" w14:textId="77777777" w:rsidTr="00F0739B">
        <w:tc>
          <w:tcPr>
            <w:tcW w:w="958" w:type="dxa"/>
            <w:shd w:val="clear" w:color="auto" w:fill="auto"/>
          </w:tcPr>
          <w:p w14:paraId="4A9E3195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3.</w:t>
            </w:r>
          </w:p>
        </w:tc>
        <w:tc>
          <w:tcPr>
            <w:tcW w:w="7142" w:type="dxa"/>
            <w:shd w:val="clear" w:color="auto" w:fill="auto"/>
          </w:tcPr>
          <w:p w14:paraId="31E106CF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0CEF956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505BA2DE" w14:textId="77777777" w:rsidTr="00F0739B">
        <w:tc>
          <w:tcPr>
            <w:tcW w:w="958" w:type="dxa"/>
            <w:shd w:val="clear" w:color="auto" w:fill="auto"/>
          </w:tcPr>
          <w:p w14:paraId="1725627C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4.</w:t>
            </w:r>
          </w:p>
        </w:tc>
        <w:tc>
          <w:tcPr>
            <w:tcW w:w="7142" w:type="dxa"/>
            <w:shd w:val="clear" w:color="auto" w:fill="auto"/>
          </w:tcPr>
          <w:p w14:paraId="103FE779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E9FB7D0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6060E1CD" w14:textId="77777777" w:rsidTr="00F0739B">
        <w:tc>
          <w:tcPr>
            <w:tcW w:w="958" w:type="dxa"/>
            <w:shd w:val="clear" w:color="auto" w:fill="auto"/>
          </w:tcPr>
          <w:p w14:paraId="668405AC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5.</w:t>
            </w:r>
          </w:p>
        </w:tc>
        <w:tc>
          <w:tcPr>
            <w:tcW w:w="7142" w:type="dxa"/>
            <w:shd w:val="clear" w:color="auto" w:fill="auto"/>
          </w:tcPr>
          <w:p w14:paraId="71DA8E51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892BCC6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615CBC5D" w14:textId="77777777" w:rsidTr="00F0739B">
        <w:tc>
          <w:tcPr>
            <w:tcW w:w="958" w:type="dxa"/>
            <w:shd w:val="clear" w:color="auto" w:fill="auto"/>
          </w:tcPr>
          <w:p w14:paraId="7FC3688F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6.</w:t>
            </w:r>
          </w:p>
        </w:tc>
        <w:tc>
          <w:tcPr>
            <w:tcW w:w="7142" w:type="dxa"/>
            <w:shd w:val="clear" w:color="auto" w:fill="auto"/>
          </w:tcPr>
          <w:p w14:paraId="068F3628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F1D47EA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2A7844F6" w14:textId="77777777" w:rsidTr="00F0739B">
        <w:tc>
          <w:tcPr>
            <w:tcW w:w="958" w:type="dxa"/>
            <w:shd w:val="clear" w:color="auto" w:fill="auto"/>
          </w:tcPr>
          <w:p w14:paraId="3DB32C41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7.</w:t>
            </w:r>
          </w:p>
        </w:tc>
        <w:tc>
          <w:tcPr>
            <w:tcW w:w="7142" w:type="dxa"/>
            <w:shd w:val="clear" w:color="auto" w:fill="auto"/>
          </w:tcPr>
          <w:p w14:paraId="1DB585BE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7D8927A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29CB524F" w14:textId="77777777" w:rsidTr="00F0739B">
        <w:tc>
          <w:tcPr>
            <w:tcW w:w="958" w:type="dxa"/>
            <w:shd w:val="clear" w:color="auto" w:fill="auto"/>
          </w:tcPr>
          <w:p w14:paraId="62FA67C2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8.</w:t>
            </w:r>
          </w:p>
        </w:tc>
        <w:tc>
          <w:tcPr>
            <w:tcW w:w="7142" w:type="dxa"/>
            <w:shd w:val="clear" w:color="auto" w:fill="auto"/>
          </w:tcPr>
          <w:p w14:paraId="3B6B67E0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27CD385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5A3F414A" w14:textId="77777777" w:rsidTr="00F0739B">
        <w:tc>
          <w:tcPr>
            <w:tcW w:w="958" w:type="dxa"/>
            <w:shd w:val="clear" w:color="auto" w:fill="auto"/>
          </w:tcPr>
          <w:p w14:paraId="782174FE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9.</w:t>
            </w:r>
          </w:p>
        </w:tc>
        <w:tc>
          <w:tcPr>
            <w:tcW w:w="7142" w:type="dxa"/>
            <w:shd w:val="clear" w:color="auto" w:fill="auto"/>
          </w:tcPr>
          <w:p w14:paraId="36921B60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E310952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35F7D46B" w14:textId="77777777" w:rsidTr="00F0739B">
        <w:tc>
          <w:tcPr>
            <w:tcW w:w="958" w:type="dxa"/>
            <w:shd w:val="clear" w:color="auto" w:fill="auto"/>
          </w:tcPr>
          <w:p w14:paraId="47B89E0E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10.</w:t>
            </w:r>
          </w:p>
        </w:tc>
        <w:tc>
          <w:tcPr>
            <w:tcW w:w="7142" w:type="dxa"/>
            <w:shd w:val="clear" w:color="auto" w:fill="auto"/>
          </w:tcPr>
          <w:p w14:paraId="109467B0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85A944B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18A925D2" w14:textId="77777777" w:rsidTr="00F0739B">
        <w:tc>
          <w:tcPr>
            <w:tcW w:w="958" w:type="dxa"/>
            <w:shd w:val="clear" w:color="auto" w:fill="auto"/>
          </w:tcPr>
          <w:p w14:paraId="7F9CD82C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11.</w:t>
            </w:r>
          </w:p>
        </w:tc>
        <w:tc>
          <w:tcPr>
            <w:tcW w:w="7142" w:type="dxa"/>
            <w:shd w:val="clear" w:color="auto" w:fill="auto"/>
          </w:tcPr>
          <w:p w14:paraId="3F1DFEE1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CC7D0FB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62B8D9A8" w14:textId="77777777" w:rsidTr="00F0739B">
        <w:tc>
          <w:tcPr>
            <w:tcW w:w="958" w:type="dxa"/>
            <w:shd w:val="clear" w:color="auto" w:fill="auto"/>
          </w:tcPr>
          <w:p w14:paraId="2C1CADDA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12.</w:t>
            </w:r>
          </w:p>
        </w:tc>
        <w:tc>
          <w:tcPr>
            <w:tcW w:w="7142" w:type="dxa"/>
            <w:shd w:val="clear" w:color="auto" w:fill="auto"/>
          </w:tcPr>
          <w:p w14:paraId="63463F63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18FAA5D7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6C9F87F4" w14:textId="77777777" w:rsidTr="00F0739B">
        <w:tc>
          <w:tcPr>
            <w:tcW w:w="958" w:type="dxa"/>
            <w:shd w:val="clear" w:color="auto" w:fill="auto"/>
          </w:tcPr>
          <w:p w14:paraId="6882F6D8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13.</w:t>
            </w:r>
          </w:p>
        </w:tc>
        <w:tc>
          <w:tcPr>
            <w:tcW w:w="7142" w:type="dxa"/>
            <w:shd w:val="clear" w:color="auto" w:fill="auto"/>
          </w:tcPr>
          <w:p w14:paraId="03449D21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A4CBA99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69281C5B" w14:textId="77777777" w:rsidTr="00F0739B">
        <w:tc>
          <w:tcPr>
            <w:tcW w:w="958" w:type="dxa"/>
            <w:shd w:val="clear" w:color="auto" w:fill="auto"/>
          </w:tcPr>
          <w:p w14:paraId="3F2F7CAC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14.</w:t>
            </w:r>
          </w:p>
        </w:tc>
        <w:tc>
          <w:tcPr>
            <w:tcW w:w="7142" w:type="dxa"/>
            <w:shd w:val="clear" w:color="auto" w:fill="auto"/>
          </w:tcPr>
          <w:p w14:paraId="1BCEB505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4032ED2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3F8B5E6B" w14:textId="77777777" w:rsidTr="00F0739B">
        <w:tc>
          <w:tcPr>
            <w:tcW w:w="958" w:type="dxa"/>
            <w:shd w:val="clear" w:color="auto" w:fill="auto"/>
          </w:tcPr>
          <w:p w14:paraId="42D4C8BE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15.</w:t>
            </w:r>
          </w:p>
        </w:tc>
        <w:tc>
          <w:tcPr>
            <w:tcW w:w="7142" w:type="dxa"/>
            <w:shd w:val="clear" w:color="auto" w:fill="auto"/>
          </w:tcPr>
          <w:p w14:paraId="7825FA43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3FEC2FD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68C8C554" w14:textId="77777777" w:rsidTr="00F0739B">
        <w:tc>
          <w:tcPr>
            <w:tcW w:w="958" w:type="dxa"/>
            <w:shd w:val="clear" w:color="auto" w:fill="auto"/>
          </w:tcPr>
          <w:p w14:paraId="60B20809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16.</w:t>
            </w:r>
          </w:p>
        </w:tc>
        <w:tc>
          <w:tcPr>
            <w:tcW w:w="7142" w:type="dxa"/>
            <w:shd w:val="clear" w:color="auto" w:fill="auto"/>
          </w:tcPr>
          <w:p w14:paraId="28EB20F4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F5C08C1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16B0D9E7" w14:textId="77777777" w:rsidTr="00F0739B">
        <w:tc>
          <w:tcPr>
            <w:tcW w:w="958" w:type="dxa"/>
            <w:shd w:val="clear" w:color="auto" w:fill="auto"/>
          </w:tcPr>
          <w:p w14:paraId="794712F6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17.</w:t>
            </w:r>
          </w:p>
        </w:tc>
        <w:tc>
          <w:tcPr>
            <w:tcW w:w="7142" w:type="dxa"/>
            <w:shd w:val="clear" w:color="auto" w:fill="auto"/>
          </w:tcPr>
          <w:p w14:paraId="36AF5357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F1D00B3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26785EB5" w14:textId="77777777" w:rsidTr="00F0739B">
        <w:tc>
          <w:tcPr>
            <w:tcW w:w="958" w:type="dxa"/>
            <w:shd w:val="clear" w:color="auto" w:fill="auto"/>
          </w:tcPr>
          <w:p w14:paraId="19A42499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18.</w:t>
            </w:r>
          </w:p>
        </w:tc>
        <w:tc>
          <w:tcPr>
            <w:tcW w:w="7142" w:type="dxa"/>
            <w:shd w:val="clear" w:color="auto" w:fill="auto"/>
          </w:tcPr>
          <w:p w14:paraId="491CC578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FD055CC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724E0846" w14:textId="77777777" w:rsidTr="00F0739B">
        <w:tc>
          <w:tcPr>
            <w:tcW w:w="958" w:type="dxa"/>
            <w:shd w:val="clear" w:color="auto" w:fill="auto"/>
          </w:tcPr>
          <w:p w14:paraId="72D6194C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19.</w:t>
            </w:r>
          </w:p>
        </w:tc>
        <w:tc>
          <w:tcPr>
            <w:tcW w:w="7142" w:type="dxa"/>
            <w:shd w:val="clear" w:color="auto" w:fill="auto"/>
          </w:tcPr>
          <w:p w14:paraId="1A9566C2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093D48D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61C77F71" w14:textId="77777777" w:rsidTr="00F0739B">
        <w:tc>
          <w:tcPr>
            <w:tcW w:w="958" w:type="dxa"/>
            <w:shd w:val="clear" w:color="auto" w:fill="auto"/>
          </w:tcPr>
          <w:p w14:paraId="36A06ABA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20.</w:t>
            </w:r>
          </w:p>
        </w:tc>
        <w:tc>
          <w:tcPr>
            <w:tcW w:w="7142" w:type="dxa"/>
            <w:shd w:val="clear" w:color="auto" w:fill="auto"/>
          </w:tcPr>
          <w:p w14:paraId="432B40CE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D61F381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060080D4" w14:textId="77777777" w:rsidTr="00F0739B">
        <w:tc>
          <w:tcPr>
            <w:tcW w:w="958" w:type="dxa"/>
            <w:shd w:val="clear" w:color="auto" w:fill="auto"/>
          </w:tcPr>
          <w:p w14:paraId="3D70FB53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21.</w:t>
            </w:r>
          </w:p>
        </w:tc>
        <w:tc>
          <w:tcPr>
            <w:tcW w:w="7142" w:type="dxa"/>
            <w:shd w:val="clear" w:color="auto" w:fill="auto"/>
          </w:tcPr>
          <w:p w14:paraId="326680DC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216A4C5E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199C0945" w14:textId="77777777" w:rsidTr="00F0739B">
        <w:tc>
          <w:tcPr>
            <w:tcW w:w="958" w:type="dxa"/>
            <w:shd w:val="clear" w:color="auto" w:fill="auto"/>
          </w:tcPr>
          <w:p w14:paraId="5C5AEDDA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22.</w:t>
            </w:r>
          </w:p>
        </w:tc>
        <w:tc>
          <w:tcPr>
            <w:tcW w:w="7142" w:type="dxa"/>
            <w:shd w:val="clear" w:color="auto" w:fill="auto"/>
          </w:tcPr>
          <w:p w14:paraId="27639DD0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33A9F155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4A6386A9" w14:textId="77777777" w:rsidTr="00F0739B">
        <w:tc>
          <w:tcPr>
            <w:tcW w:w="958" w:type="dxa"/>
            <w:shd w:val="clear" w:color="auto" w:fill="auto"/>
          </w:tcPr>
          <w:p w14:paraId="121C692C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23.</w:t>
            </w:r>
          </w:p>
        </w:tc>
        <w:tc>
          <w:tcPr>
            <w:tcW w:w="7142" w:type="dxa"/>
            <w:shd w:val="clear" w:color="auto" w:fill="auto"/>
          </w:tcPr>
          <w:p w14:paraId="66FB6CF0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568F169E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623F9C82" w14:textId="77777777" w:rsidTr="00F0739B">
        <w:tc>
          <w:tcPr>
            <w:tcW w:w="958" w:type="dxa"/>
            <w:shd w:val="clear" w:color="auto" w:fill="auto"/>
          </w:tcPr>
          <w:p w14:paraId="6731E45F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24.</w:t>
            </w:r>
          </w:p>
        </w:tc>
        <w:tc>
          <w:tcPr>
            <w:tcW w:w="7142" w:type="dxa"/>
            <w:shd w:val="clear" w:color="auto" w:fill="auto"/>
          </w:tcPr>
          <w:p w14:paraId="00130EB2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762771A4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  <w:tr w:rsidR="003F58F8" w:rsidRPr="00F0739B" w14:paraId="1200BB42" w14:textId="77777777" w:rsidTr="00F0739B">
        <w:tc>
          <w:tcPr>
            <w:tcW w:w="958" w:type="dxa"/>
            <w:shd w:val="clear" w:color="auto" w:fill="auto"/>
          </w:tcPr>
          <w:p w14:paraId="3D641F7D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</w:rPr>
            </w:pPr>
            <w:r w:rsidRPr="00F0739B">
              <w:rPr>
                <w:rFonts w:ascii="Calibri" w:hAnsi="Calibri"/>
                <w:b/>
              </w:rPr>
              <w:t>25.</w:t>
            </w:r>
          </w:p>
        </w:tc>
        <w:tc>
          <w:tcPr>
            <w:tcW w:w="7142" w:type="dxa"/>
            <w:shd w:val="clear" w:color="auto" w:fill="auto"/>
          </w:tcPr>
          <w:p w14:paraId="4518C657" w14:textId="77777777" w:rsidR="003F58F8" w:rsidRPr="00F0739B" w:rsidRDefault="003F58F8" w:rsidP="00B93F1D">
            <w:pPr>
              <w:pStyle w:val="Wahl-Text"/>
              <w:rPr>
                <w:rFonts w:ascii="Calibri" w:hAnsi="Calibri"/>
                <w:b/>
                <w:sz w:val="24"/>
                <w:szCs w:val="24"/>
              </w:rPr>
            </w:pP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F0739B">
              <w:rPr>
                <w:rFonts w:ascii="Calibri" w:hAnsi="Calibri"/>
                <w:b/>
                <w:sz w:val="24"/>
                <w:szCs w:val="24"/>
              </w:rPr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F0739B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14:paraId="627DDFD4" w14:textId="77777777" w:rsidR="003F58F8" w:rsidRPr="00F0739B" w:rsidRDefault="003F58F8" w:rsidP="00F0739B">
            <w:pPr>
              <w:pStyle w:val="Wahl-Tex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0739B">
              <w:rPr>
                <w:rFonts w:ascii="Calibri" w:hAnsi="Calibri" w:cs="Calibri"/>
                <w:b/>
                <w:sz w:val="24"/>
                <w:szCs w:val="24"/>
              </w:rPr>
              <w:sym w:font="Wingdings 2" w:char="F09A"/>
            </w:r>
          </w:p>
        </w:tc>
      </w:tr>
    </w:tbl>
    <w:p w14:paraId="411C9464" w14:textId="77777777" w:rsidR="003F58F8" w:rsidRPr="003F58F8" w:rsidRDefault="003F58F8" w:rsidP="003F58F8">
      <w:pPr>
        <w:pStyle w:val="Wahl-Text"/>
        <w:rPr>
          <w:rFonts w:ascii="Calibri" w:hAnsi="Calibri"/>
          <w:b/>
        </w:rPr>
      </w:pPr>
    </w:p>
    <w:p w14:paraId="007589C3" w14:textId="77777777" w:rsidR="003F58F8" w:rsidRDefault="003F58F8" w:rsidP="003F58F8">
      <w:pPr>
        <w:pStyle w:val="Wahl-Text"/>
        <w:ind w:left="1418" w:hanging="1418"/>
        <w:rPr>
          <w:rFonts w:ascii="Calibri" w:hAnsi="Calibri"/>
          <w:b/>
        </w:rPr>
      </w:pPr>
      <w:r w:rsidRPr="003F58F8">
        <w:rPr>
          <w:rFonts w:ascii="Calibri" w:hAnsi="Calibri"/>
          <w:b/>
        </w:rPr>
        <w:t>Hinweis:</w:t>
      </w:r>
      <w:r>
        <w:rPr>
          <w:rFonts w:ascii="Calibri" w:hAnsi="Calibri"/>
          <w:b/>
        </w:rPr>
        <w:tab/>
      </w:r>
      <w:r w:rsidRPr="003F58F8">
        <w:rPr>
          <w:rFonts w:ascii="Calibri" w:hAnsi="Calibri"/>
          <w:b/>
        </w:rPr>
        <w:t xml:space="preserve">Die Abgabe der Stimme erfolgt durch Ankreuzen eines oder mehrerer Namen. </w:t>
      </w:r>
    </w:p>
    <w:p w14:paraId="3832B19E" w14:textId="77777777" w:rsidR="003F58F8" w:rsidRDefault="003F58F8" w:rsidP="003F58F8">
      <w:pPr>
        <w:pStyle w:val="Wahl-Text"/>
        <w:ind w:left="1418" w:hanging="1418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Pr="003F58F8">
        <w:rPr>
          <w:rFonts w:ascii="Calibri" w:hAnsi="Calibri"/>
          <w:b/>
        </w:rPr>
        <w:t xml:space="preserve">Es können so viele Namen angekreuzt werden, wie Mitglieder zu wählen sind, d.h. bis zu 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instrText xml:space="preserve"> FORMTEXT </w:instrTex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separate"/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end"/>
      </w:r>
      <w:r>
        <w:rPr>
          <w:rFonts w:ascii="Calibri" w:hAnsi="Calibri"/>
          <w:b/>
        </w:rPr>
        <w:t xml:space="preserve"> P</w:t>
      </w:r>
      <w:r w:rsidRPr="003F58F8">
        <w:rPr>
          <w:rFonts w:ascii="Calibri" w:hAnsi="Calibri"/>
          <w:b/>
        </w:rPr>
        <w:t>ersonen.</w:t>
      </w:r>
    </w:p>
    <w:p w14:paraId="0BD4C196" w14:textId="77777777" w:rsidR="00500538" w:rsidRPr="003F58F8" w:rsidRDefault="003F58F8" w:rsidP="003F58F8">
      <w:pPr>
        <w:pStyle w:val="Wahl-Text"/>
        <w:ind w:left="1418" w:hanging="1418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 w:rsidRPr="003F58F8">
        <w:rPr>
          <w:rFonts w:ascii="Calibri" w:hAnsi="Calibri"/>
          <w:b/>
        </w:rPr>
        <w:t>Bemerkungen auf dem Wahlzettel und das Ankreuzen von mehr Personen, als zu wählen sind, machen  den Stimmzettel ungültig (§11 Abs. 2 und 3 MAVO).</w:t>
      </w:r>
    </w:p>
    <w:sectPr w:rsidR="00500538" w:rsidRPr="003F58F8" w:rsidSect="003F58F8">
      <w:headerReference w:type="default" r:id="rId7"/>
      <w:footerReference w:type="default" r:id="rId8"/>
      <w:pgSz w:w="11906" w:h="16838" w:code="9"/>
      <w:pgMar w:top="567" w:right="2006" w:bottom="539" w:left="1134" w:header="567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4B1F" w14:textId="77777777" w:rsidR="007204EC" w:rsidRDefault="007204EC">
      <w:r>
        <w:separator/>
      </w:r>
    </w:p>
  </w:endnote>
  <w:endnote w:type="continuationSeparator" w:id="0">
    <w:p w14:paraId="772CE68E" w14:textId="77777777" w:rsidR="007204EC" w:rsidRDefault="0072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5C06" w14:textId="77777777" w:rsidR="002A6BBF" w:rsidRPr="00C354D7" w:rsidRDefault="00492FBA" w:rsidP="00062F1E">
    <w:pPr>
      <w:rPr>
        <w:rFonts w:ascii="Calibri" w:hAnsi="Calibri"/>
        <w:sz w:val="2"/>
        <w:szCs w:val="2"/>
      </w:rPr>
    </w:pP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465724" wp14:editId="7889E394">
              <wp:simplePos x="0" y="0"/>
              <wp:positionH relativeFrom="column">
                <wp:posOffset>3657600</wp:posOffset>
              </wp:positionH>
              <wp:positionV relativeFrom="paragraph">
                <wp:posOffset>76200</wp:posOffset>
              </wp:positionV>
              <wp:extent cx="2400300" cy="2286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70E6F" w14:textId="77777777" w:rsidR="002A6BBF" w:rsidRPr="00062F1E" w:rsidRDefault="002A6BBF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DiAG MAV Osnabrück –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Allgemeines</w:t>
                          </w: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Wahlverfahren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in;margin-top:6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gegwIAABc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" stroked="f">
              <v:textbox>
                <w:txbxContent>
                  <w:p w:rsidR="002A6BBF" w:rsidRPr="00062F1E" w:rsidRDefault="002A6BBF" w:rsidP="00062F1E">
                    <w:pPr>
                      <w:spacing w:before="0" w:line="240" w:lineRule="auto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DiAG MAV Osnabrück – 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Allgemeines</w:t>
                    </w: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Wahlverfahren</w:t>
                    </w:r>
                  </w:p>
                </w:txbxContent>
              </v:textbox>
            </v:shape>
          </w:pict>
        </mc:Fallback>
      </mc:AlternateContent>
    </w: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inline distT="0" distB="0" distL="0" distR="0" wp14:anchorId="5CECAD5C" wp14:editId="7EC3815A">
              <wp:extent cx="2857500" cy="228600"/>
              <wp:effectExtent l="0" t="0" r="0" b="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958E5" w14:textId="77777777" w:rsidR="002A6BBF" w:rsidRPr="00062F1E" w:rsidRDefault="002A6BBF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color w:val="999999"/>
                            </w:rPr>
                          </w:pP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instrText xml:space="preserve"> FILENAME </w:instrText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03B3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>24-Stimmzettel_2020.docx</w:t>
                          </w:r>
                          <w:r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width:2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" stroked="f">
              <v:textbox>
                <w:txbxContent>
                  <w:p w:rsidR="002A6BBF" w:rsidRPr="00062F1E" w:rsidRDefault="002A6BBF" w:rsidP="00062F1E">
                    <w:pPr>
                      <w:spacing w:before="0" w:line="240" w:lineRule="auto"/>
                      <w:rPr>
                        <w:rFonts w:ascii="Calibri" w:hAnsi="Calibri"/>
                        <w:color w:val="999999"/>
                      </w:rPr>
                    </w:pP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instrText xml:space="preserve"> FILENAME </w:instrText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4703B3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>24-Stimmzettel_2020.docx</w:t>
                    </w:r>
                    <w:r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2A6BBF" w:rsidRPr="00C354D7">
      <w:rPr>
        <w:rFonts w:ascii="Calibri" w:hAnsi="Calibri"/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457F" w14:textId="77777777" w:rsidR="007204EC" w:rsidRDefault="007204EC">
      <w:r>
        <w:separator/>
      </w:r>
    </w:p>
  </w:footnote>
  <w:footnote w:type="continuationSeparator" w:id="0">
    <w:p w14:paraId="54474FA6" w14:textId="77777777" w:rsidR="007204EC" w:rsidRDefault="0072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634E" w14:textId="77777777" w:rsidR="002A6BBF" w:rsidRPr="00783D1C" w:rsidRDefault="003219B5" w:rsidP="00E63900">
    <w:pPr>
      <w:pStyle w:val="Wahl-Kopf"/>
      <w:jc w:val="center"/>
      <w:rPr>
        <w:rFonts w:ascii="Calibri" w:hAnsi="Calibri"/>
        <w:noProof/>
      </w:rPr>
    </w:pPr>
    <w:r w:rsidRPr="00003A92">
      <w:rPr>
        <w:rFonts w:ascii="Calibri" w:eastAsia="Calibri" w:hAnsi="Calibri" w:cs="Times New Roman"/>
        <w:b w:val="0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50F1676C" wp14:editId="58196DDA">
          <wp:simplePos x="0" y="0"/>
          <wp:positionH relativeFrom="column">
            <wp:posOffset>-386080</wp:posOffset>
          </wp:positionH>
          <wp:positionV relativeFrom="paragraph">
            <wp:posOffset>10584</wp:posOffset>
          </wp:positionV>
          <wp:extent cx="847090" cy="508635"/>
          <wp:effectExtent l="95250" t="171450" r="67310" b="158115"/>
          <wp:wrapSquare wrapText="bothSides"/>
          <wp:docPr id="5" name="Grafik 5" descr="H:\DiAG\MAV-Wahl\2019\Materialsammlung\Wahllogo-ohneDat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iAG\MAV-Wahl\2019\Materialsammlung\Wahllogo-ohneDatu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 t="2427" r="3249" b="31043"/>
                  <a:stretch/>
                </pic:blipFill>
                <pic:spPr bwMode="auto">
                  <a:xfrm rot="20348985">
                    <a:off x="0" y="0"/>
                    <a:ext cx="847090" cy="508635"/>
                  </a:xfrm>
                  <a:prstGeom prst="rect">
                    <a:avLst/>
                  </a:prstGeom>
                  <a:noFill/>
                  <a:ln w="19050">
                    <a:solidFill>
                      <a:sysClr val="windowText" lastClr="00000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BBF" w:rsidRPr="003F58F8">
      <w:rPr>
        <w:rFonts w:ascii="Calibri" w:hAnsi="Calibri"/>
      </w:rPr>
      <w:t xml:space="preserve">Stimmzettel zur MAV-Wahl </w:t>
    </w:r>
    <w:r w:rsidR="00492FBA" w:rsidRPr="00CA7F26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98394E" wp14:editId="04DB61DF">
              <wp:simplePos x="0" y="0"/>
              <wp:positionH relativeFrom="column">
                <wp:posOffset>5372100</wp:posOffset>
              </wp:positionH>
              <wp:positionV relativeFrom="paragraph">
                <wp:posOffset>-114300</wp:posOffset>
              </wp:positionV>
              <wp:extent cx="1005205" cy="685800"/>
              <wp:effectExtent l="0" t="0" r="444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65F38" w14:textId="77777777" w:rsidR="002A6BBF" w:rsidRPr="004921D4" w:rsidRDefault="00492FBA" w:rsidP="004921D4">
                          <w:pPr>
                            <w:spacing w:before="0" w:line="240" w:lineRule="auto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841310" wp14:editId="50DC490B">
                                <wp:extent cx="819785" cy="517525"/>
                                <wp:effectExtent l="0" t="0" r="0" b="0"/>
                                <wp:docPr id="4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785" cy="517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23pt;margin-top:-9pt;width:79.15pt;height:5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" stroked="f">
              <v:textbox>
                <w:txbxContent>
                  <w:p w:rsidR="002A6BBF" w:rsidRPr="004921D4" w:rsidRDefault="00492FBA" w:rsidP="004921D4">
                    <w:pPr>
                      <w:spacing w:before="0" w:line="240" w:lineRule="auto"/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19785" cy="517525"/>
                          <wp:effectExtent l="0" t="0" r="0" b="0"/>
                          <wp:docPr id="4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785" cy="51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4178DFC" w14:textId="77777777" w:rsidR="002A6BBF" w:rsidRPr="00CA7F26" w:rsidRDefault="002A6BBF" w:rsidP="006B2A48">
    <w:pPr>
      <w:pStyle w:val="Wahl-Kopf"/>
      <w:pBdr>
        <w:bottom w:val="single" w:sz="4" w:space="1" w:color="auto"/>
      </w:pBdr>
      <w:rPr>
        <w:rFonts w:ascii="Calibri" w:hAnsi="Calibri"/>
      </w:rPr>
    </w:pPr>
  </w:p>
  <w:p w14:paraId="46AEF6E8" w14:textId="77777777" w:rsidR="002A6BBF" w:rsidRPr="00CA7F26" w:rsidRDefault="002A6BBF" w:rsidP="006B2A48">
    <w:pPr>
      <w:pStyle w:val="Wahl-Kopf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1C"/>
    <w:rsid w:val="000000D8"/>
    <w:rsid w:val="00001F3E"/>
    <w:rsid w:val="000224E9"/>
    <w:rsid w:val="00022C66"/>
    <w:rsid w:val="00030BA4"/>
    <w:rsid w:val="00035859"/>
    <w:rsid w:val="000358AB"/>
    <w:rsid w:val="00037E4D"/>
    <w:rsid w:val="00044508"/>
    <w:rsid w:val="00047A7D"/>
    <w:rsid w:val="00060CB4"/>
    <w:rsid w:val="0006222B"/>
    <w:rsid w:val="00062F1E"/>
    <w:rsid w:val="000643D1"/>
    <w:rsid w:val="00067528"/>
    <w:rsid w:val="0007169F"/>
    <w:rsid w:val="00073AA1"/>
    <w:rsid w:val="000867D0"/>
    <w:rsid w:val="00091F23"/>
    <w:rsid w:val="000971EA"/>
    <w:rsid w:val="00097288"/>
    <w:rsid w:val="000A3B6D"/>
    <w:rsid w:val="000B1671"/>
    <w:rsid w:val="000B220C"/>
    <w:rsid w:val="000C6DBF"/>
    <w:rsid w:val="000D3ADF"/>
    <w:rsid w:val="000D559D"/>
    <w:rsid w:val="00101897"/>
    <w:rsid w:val="0010388A"/>
    <w:rsid w:val="0010482D"/>
    <w:rsid w:val="001071B8"/>
    <w:rsid w:val="001103F0"/>
    <w:rsid w:val="00111207"/>
    <w:rsid w:val="00111A19"/>
    <w:rsid w:val="00152B7B"/>
    <w:rsid w:val="001B35E4"/>
    <w:rsid w:val="001C0D32"/>
    <w:rsid w:val="001C7410"/>
    <w:rsid w:val="001E0C54"/>
    <w:rsid w:val="001E0FB6"/>
    <w:rsid w:val="001E5A67"/>
    <w:rsid w:val="001E5D21"/>
    <w:rsid w:val="001F00C2"/>
    <w:rsid w:val="00204963"/>
    <w:rsid w:val="00212D6F"/>
    <w:rsid w:val="0022152C"/>
    <w:rsid w:val="00222918"/>
    <w:rsid w:val="00235718"/>
    <w:rsid w:val="00240AFF"/>
    <w:rsid w:val="00256343"/>
    <w:rsid w:val="00264176"/>
    <w:rsid w:val="00281E40"/>
    <w:rsid w:val="002940E5"/>
    <w:rsid w:val="00294522"/>
    <w:rsid w:val="00296124"/>
    <w:rsid w:val="002A1BB6"/>
    <w:rsid w:val="002A6BBF"/>
    <w:rsid w:val="002D359A"/>
    <w:rsid w:val="002E34FB"/>
    <w:rsid w:val="002F7196"/>
    <w:rsid w:val="00300FC8"/>
    <w:rsid w:val="00305841"/>
    <w:rsid w:val="003139FE"/>
    <w:rsid w:val="0031511A"/>
    <w:rsid w:val="00317EFD"/>
    <w:rsid w:val="0032170F"/>
    <w:rsid w:val="003219B5"/>
    <w:rsid w:val="00322D50"/>
    <w:rsid w:val="00324233"/>
    <w:rsid w:val="00342A5E"/>
    <w:rsid w:val="00350696"/>
    <w:rsid w:val="00371449"/>
    <w:rsid w:val="003822A0"/>
    <w:rsid w:val="0038623D"/>
    <w:rsid w:val="003A30E6"/>
    <w:rsid w:val="003A3420"/>
    <w:rsid w:val="003B1308"/>
    <w:rsid w:val="003B5E21"/>
    <w:rsid w:val="003B7029"/>
    <w:rsid w:val="003C2EB8"/>
    <w:rsid w:val="003C4A70"/>
    <w:rsid w:val="003C500F"/>
    <w:rsid w:val="003D34CA"/>
    <w:rsid w:val="003D63D5"/>
    <w:rsid w:val="003D7866"/>
    <w:rsid w:val="003F58F8"/>
    <w:rsid w:val="00406270"/>
    <w:rsid w:val="00414DFE"/>
    <w:rsid w:val="0042326F"/>
    <w:rsid w:val="00440358"/>
    <w:rsid w:val="00452168"/>
    <w:rsid w:val="00452CC5"/>
    <w:rsid w:val="0046542A"/>
    <w:rsid w:val="00467977"/>
    <w:rsid w:val="004703B3"/>
    <w:rsid w:val="004916B9"/>
    <w:rsid w:val="004921D4"/>
    <w:rsid w:val="00492FBA"/>
    <w:rsid w:val="00493207"/>
    <w:rsid w:val="004A77EA"/>
    <w:rsid w:val="004B4F81"/>
    <w:rsid w:val="004C624A"/>
    <w:rsid w:val="004D53A4"/>
    <w:rsid w:val="004E5550"/>
    <w:rsid w:val="004F4B9C"/>
    <w:rsid w:val="00500538"/>
    <w:rsid w:val="00503F6B"/>
    <w:rsid w:val="005109DA"/>
    <w:rsid w:val="00510B00"/>
    <w:rsid w:val="00512E2F"/>
    <w:rsid w:val="00515F3A"/>
    <w:rsid w:val="00516B8E"/>
    <w:rsid w:val="00522428"/>
    <w:rsid w:val="005442C9"/>
    <w:rsid w:val="00554D66"/>
    <w:rsid w:val="0056680A"/>
    <w:rsid w:val="005805B9"/>
    <w:rsid w:val="005830FE"/>
    <w:rsid w:val="005853FB"/>
    <w:rsid w:val="00594A59"/>
    <w:rsid w:val="005C4054"/>
    <w:rsid w:val="005D12E4"/>
    <w:rsid w:val="005D2A6A"/>
    <w:rsid w:val="005D62FF"/>
    <w:rsid w:val="006050B2"/>
    <w:rsid w:val="00610833"/>
    <w:rsid w:val="006177E2"/>
    <w:rsid w:val="00620413"/>
    <w:rsid w:val="00620F45"/>
    <w:rsid w:val="006345D0"/>
    <w:rsid w:val="00641C4D"/>
    <w:rsid w:val="00644453"/>
    <w:rsid w:val="00660200"/>
    <w:rsid w:val="00662F1F"/>
    <w:rsid w:val="00674288"/>
    <w:rsid w:val="00674D08"/>
    <w:rsid w:val="00681CC5"/>
    <w:rsid w:val="00681E93"/>
    <w:rsid w:val="00686547"/>
    <w:rsid w:val="00696CE8"/>
    <w:rsid w:val="006A1517"/>
    <w:rsid w:val="006A6C6A"/>
    <w:rsid w:val="006B0E32"/>
    <w:rsid w:val="006B2A48"/>
    <w:rsid w:val="006B637C"/>
    <w:rsid w:val="006C3981"/>
    <w:rsid w:val="006C56C6"/>
    <w:rsid w:val="006D0775"/>
    <w:rsid w:val="006F7E8D"/>
    <w:rsid w:val="00712C5B"/>
    <w:rsid w:val="00714B27"/>
    <w:rsid w:val="007204EC"/>
    <w:rsid w:val="007215B0"/>
    <w:rsid w:val="007223B7"/>
    <w:rsid w:val="007252D5"/>
    <w:rsid w:val="007303F4"/>
    <w:rsid w:val="00731AFC"/>
    <w:rsid w:val="00732D82"/>
    <w:rsid w:val="00746AD1"/>
    <w:rsid w:val="0075366A"/>
    <w:rsid w:val="00754746"/>
    <w:rsid w:val="007573CC"/>
    <w:rsid w:val="00783D1C"/>
    <w:rsid w:val="00786D12"/>
    <w:rsid w:val="0079296D"/>
    <w:rsid w:val="00797FB2"/>
    <w:rsid w:val="007A13B3"/>
    <w:rsid w:val="007A26AD"/>
    <w:rsid w:val="007C2C3F"/>
    <w:rsid w:val="007E01A8"/>
    <w:rsid w:val="007E259B"/>
    <w:rsid w:val="007F205F"/>
    <w:rsid w:val="008012E3"/>
    <w:rsid w:val="00826419"/>
    <w:rsid w:val="00835637"/>
    <w:rsid w:val="00843D75"/>
    <w:rsid w:val="0086058D"/>
    <w:rsid w:val="00861D56"/>
    <w:rsid w:val="00893E91"/>
    <w:rsid w:val="008A6238"/>
    <w:rsid w:val="008B03FA"/>
    <w:rsid w:val="008B1C58"/>
    <w:rsid w:val="008B61EF"/>
    <w:rsid w:val="008C0FE0"/>
    <w:rsid w:val="008D3544"/>
    <w:rsid w:val="008D35AE"/>
    <w:rsid w:val="008E3CB2"/>
    <w:rsid w:val="008E460E"/>
    <w:rsid w:val="008E700B"/>
    <w:rsid w:val="008F0B87"/>
    <w:rsid w:val="009003A6"/>
    <w:rsid w:val="00901940"/>
    <w:rsid w:val="0091268B"/>
    <w:rsid w:val="009155AD"/>
    <w:rsid w:val="00946595"/>
    <w:rsid w:val="009465E4"/>
    <w:rsid w:val="0095690E"/>
    <w:rsid w:val="0096067F"/>
    <w:rsid w:val="00975A84"/>
    <w:rsid w:val="009876A5"/>
    <w:rsid w:val="009B3203"/>
    <w:rsid w:val="009C0B60"/>
    <w:rsid w:val="009C7580"/>
    <w:rsid w:val="009D3206"/>
    <w:rsid w:val="009E103F"/>
    <w:rsid w:val="009E1B4A"/>
    <w:rsid w:val="009E4AB1"/>
    <w:rsid w:val="009E7E69"/>
    <w:rsid w:val="00A02618"/>
    <w:rsid w:val="00A028B3"/>
    <w:rsid w:val="00A16B90"/>
    <w:rsid w:val="00A22EF5"/>
    <w:rsid w:val="00A3170C"/>
    <w:rsid w:val="00A35FDE"/>
    <w:rsid w:val="00A37270"/>
    <w:rsid w:val="00A432EF"/>
    <w:rsid w:val="00A44539"/>
    <w:rsid w:val="00A5391C"/>
    <w:rsid w:val="00A54AE8"/>
    <w:rsid w:val="00A63644"/>
    <w:rsid w:val="00A803EB"/>
    <w:rsid w:val="00A91100"/>
    <w:rsid w:val="00AB17BD"/>
    <w:rsid w:val="00AB6539"/>
    <w:rsid w:val="00AD62A5"/>
    <w:rsid w:val="00AD6BCD"/>
    <w:rsid w:val="00AE2150"/>
    <w:rsid w:val="00AF3CB3"/>
    <w:rsid w:val="00B13724"/>
    <w:rsid w:val="00B14434"/>
    <w:rsid w:val="00B165D1"/>
    <w:rsid w:val="00B16905"/>
    <w:rsid w:val="00B20096"/>
    <w:rsid w:val="00B24B2A"/>
    <w:rsid w:val="00B36761"/>
    <w:rsid w:val="00B46816"/>
    <w:rsid w:val="00B558BF"/>
    <w:rsid w:val="00B66FBF"/>
    <w:rsid w:val="00B82057"/>
    <w:rsid w:val="00B93F1D"/>
    <w:rsid w:val="00B96143"/>
    <w:rsid w:val="00BA0573"/>
    <w:rsid w:val="00BA1587"/>
    <w:rsid w:val="00BA49DF"/>
    <w:rsid w:val="00BA676A"/>
    <w:rsid w:val="00BC37D6"/>
    <w:rsid w:val="00BD06ED"/>
    <w:rsid w:val="00BD2127"/>
    <w:rsid w:val="00BD4FE4"/>
    <w:rsid w:val="00BE2772"/>
    <w:rsid w:val="00BF27A2"/>
    <w:rsid w:val="00C00417"/>
    <w:rsid w:val="00C21C74"/>
    <w:rsid w:val="00C27870"/>
    <w:rsid w:val="00C31FF8"/>
    <w:rsid w:val="00C354D7"/>
    <w:rsid w:val="00C56F6C"/>
    <w:rsid w:val="00C645BE"/>
    <w:rsid w:val="00C70898"/>
    <w:rsid w:val="00C93398"/>
    <w:rsid w:val="00CA4779"/>
    <w:rsid w:val="00CA5055"/>
    <w:rsid w:val="00CA7F26"/>
    <w:rsid w:val="00CB0817"/>
    <w:rsid w:val="00CB0D1B"/>
    <w:rsid w:val="00CB1A8C"/>
    <w:rsid w:val="00CB4F69"/>
    <w:rsid w:val="00CC322C"/>
    <w:rsid w:val="00CC3D1D"/>
    <w:rsid w:val="00CC483A"/>
    <w:rsid w:val="00CC54BF"/>
    <w:rsid w:val="00CE3095"/>
    <w:rsid w:val="00CE3EEA"/>
    <w:rsid w:val="00CE7EF8"/>
    <w:rsid w:val="00CF1350"/>
    <w:rsid w:val="00D008B1"/>
    <w:rsid w:val="00D01F37"/>
    <w:rsid w:val="00D05FD1"/>
    <w:rsid w:val="00D13831"/>
    <w:rsid w:val="00D14BAF"/>
    <w:rsid w:val="00D17F48"/>
    <w:rsid w:val="00D228BB"/>
    <w:rsid w:val="00D56CC0"/>
    <w:rsid w:val="00D73953"/>
    <w:rsid w:val="00D7625B"/>
    <w:rsid w:val="00D80148"/>
    <w:rsid w:val="00D91B51"/>
    <w:rsid w:val="00D94838"/>
    <w:rsid w:val="00DB7A62"/>
    <w:rsid w:val="00DC3124"/>
    <w:rsid w:val="00DD7B3E"/>
    <w:rsid w:val="00DF2A0D"/>
    <w:rsid w:val="00DF35B1"/>
    <w:rsid w:val="00E07316"/>
    <w:rsid w:val="00E12BE6"/>
    <w:rsid w:val="00E173D4"/>
    <w:rsid w:val="00E22037"/>
    <w:rsid w:val="00E244AA"/>
    <w:rsid w:val="00E2471C"/>
    <w:rsid w:val="00E30420"/>
    <w:rsid w:val="00E40759"/>
    <w:rsid w:val="00E43E69"/>
    <w:rsid w:val="00E52870"/>
    <w:rsid w:val="00E53DB8"/>
    <w:rsid w:val="00E53F8A"/>
    <w:rsid w:val="00E63900"/>
    <w:rsid w:val="00E7073F"/>
    <w:rsid w:val="00E72889"/>
    <w:rsid w:val="00E73459"/>
    <w:rsid w:val="00E8075B"/>
    <w:rsid w:val="00E916F8"/>
    <w:rsid w:val="00EA1F82"/>
    <w:rsid w:val="00EC2BD5"/>
    <w:rsid w:val="00EC3FEC"/>
    <w:rsid w:val="00EE1231"/>
    <w:rsid w:val="00EE16EF"/>
    <w:rsid w:val="00EE6B6D"/>
    <w:rsid w:val="00F03522"/>
    <w:rsid w:val="00F04A46"/>
    <w:rsid w:val="00F0739B"/>
    <w:rsid w:val="00F2047F"/>
    <w:rsid w:val="00F30D90"/>
    <w:rsid w:val="00F373C4"/>
    <w:rsid w:val="00F51D78"/>
    <w:rsid w:val="00F75CBC"/>
    <w:rsid w:val="00F7700F"/>
    <w:rsid w:val="00F847FB"/>
    <w:rsid w:val="00F9433C"/>
    <w:rsid w:val="00FB4B97"/>
    <w:rsid w:val="00FB5230"/>
    <w:rsid w:val="00FB5521"/>
    <w:rsid w:val="00FC5900"/>
    <w:rsid w:val="00FC723C"/>
    <w:rsid w:val="00FD32B7"/>
    <w:rsid w:val="00FD3497"/>
    <w:rsid w:val="00FD63B1"/>
    <w:rsid w:val="00FE1A84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D110CD0"/>
  <w15:chartTrackingRefBased/>
  <w15:docId w15:val="{99968A67-DE64-4BE0-B8F1-77B13567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176"/>
    <w:pPr>
      <w:spacing w:before="120" w:line="240" w:lineRule="atLeast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DA-Vorlage">
    <w:name w:val="KODA-Vorlage"/>
    <w:basedOn w:val="Standard"/>
    <w:rsid w:val="002940E5"/>
    <w:pPr>
      <w:jc w:val="both"/>
    </w:pPr>
  </w:style>
  <w:style w:type="paragraph" w:customStyle="1" w:styleId="KODA-Vorlagehngend">
    <w:name w:val="KODA-Vorlage_hängend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 w:hanging="567"/>
    </w:pPr>
  </w:style>
  <w:style w:type="paragraph" w:customStyle="1" w:styleId="KODA-Vorlageeingerckt">
    <w:name w:val="KODA-Vorlage_eingerück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/>
    </w:pPr>
  </w:style>
  <w:style w:type="paragraph" w:customStyle="1" w:styleId="KODA-Vorlage-Einleitung">
    <w:name w:val="KODA-Vorlage-Einleitung"/>
    <w:basedOn w:val="KODA-Vorlage"/>
    <w:rsid w:val="00037E4D"/>
    <w:pPr>
      <w:pBdr>
        <w:bottom w:val="single" w:sz="4" w:space="1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KODA-Vorlagefett">
    <w:name w:val="KODA-Vorlage_fet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ZK">
    <w:name w:val="ZKÜ§"/>
    <w:basedOn w:val="Standard"/>
    <w:rsid w:val="00317EFD"/>
    <w:pPr>
      <w:keepNext/>
      <w:keepLines/>
      <w:tabs>
        <w:tab w:val="left" w:pos="567"/>
      </w:tabs>
      <w:spacing w:before="360" w:line="200" w:lineRule="atLeast"/>
    </w:pPr>
    <w:rPr>
      <w:rFonts w:ascii="Arial Narrow" w:hAnsi="Arial Narrow" w:cs="Times New Roman"/>
      <w:b/>
      <w:i/>
      <w:color w:val="800080"/>
      <w:spacing w:val="20"/>
    </w:rPr>
  </w:style>
  <w:style w:type="paragraph" w:customStyle="1" w:styleId="ZKText-h">
    <w:name w:val="ZKText-hä"/>
    <w:basedOn w:val="Standard"/>
    <w:rsid w:val="00317EF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00" w:lineRule="atLeast"/>
      <w:ind w:left="340" w:hanging="340"/>
      <w:jc w:val="both"/>
    </w:pPr>
    <w:rPr>
      <w:rFonts w:ascii="Arial Narrow" w:hAnsi="Arial Narrow" w:cs="Times New Roman"/>
      <w:i/>
      <w:color w:val="800080"/>
      <w:szCs w:val="20"/>
    </w:rPr>
  </w:style>
  <w:style w:type="paragraph" w:customStyle="1" w:styleId="Index">
    <w:name w:val="Index"/>
    <w:basedOn w:val="Standard"/>
    <w:rsid w:val="00342A5E"/>
    <w:pPr>
      <w:tabs>
        <w:tab w:val="left" w:pos="340"/>
        <w:tab w:val="left" w:leader="dot" w:pos="4451"/>
      </w:tabs>
      <w:spacing w:before="0" w:line="180" w:lineRule="atLeast"/>
      <w:jc w:val="both"/>
    </w:pPr>
    <w:rPr>
      <w:rFonts w:ascii="Arial Narrow" w:hAnsi="Arial Narrow" w:cs="Times New Roman"/>
      <w:sz w:val="20"/>
      <w:szCs w:val="20"/>
    </w:rPr>
  </w:style>
  <w:style w:type="paragraph" w:customStyle="1" w:styleId="Index2">
    <w:name w:val="Index2"/>
    <w:basedOn w:val="Index"/>
    <w:rsid w:val="00342A5E"/>
    <w:rPr>
      <w:sz w:val="18"/>
    </w:rPr>
  </w:style>
  <w:style w:type="paragraph" w:styleId="Index1">
    <w:name w:val="index 1"/>
    <w:basedOn w:val="Index"/>
    <w:next w:val="Standard"/>
    <w:autoRedefine/>
    <w:semiHidden/>
    <w:rsid w:val="00342A5E"/>
    <w:pPr>
      <w:spacing w:line="240" w:lineRule="auto"/>
      <w:ind w:left="240" w:hanging="240"/>
    </w:pPr>
  </w:style>
  <w:style w:type="paragraph" w:styleId="Index20">
    <w:name w:val="index 2"/>
    <w:basedOn w:val="Standard"/>
    <w:next w:val="Standard"/>
    <w:autoRedefine/>
    <w:semiHidden/>
    <w:rsid w:val="00342A5E"/>
    <w:pPr>
      <w:tabs>
        <w:tab w:val="left" w:pos="340"/>
        <w:tab w:val="left" w:leader="dot" w:pos="4451"/>
      </w:tabs>
      <w:spacing w:before="0" w:line="200" w:lineRule="atLeast"/>
      <w:ind w:left="476" w:hanging="238"/>
      <w:jc w:val="both"/>
    </w:pPr>
    <w:rPr>
      <w:rFonts w:ascii="Arial Narrow" w:hAnsi="Arial Narrow" w:cs="Times New Roman"/>
      <w:sz w:val="16"/>
      <w:szCs w:val="20"/>
    </w:rPr>
  </w:style>
  <w:style w:type="paragraph" w:customStyle="1" w:styleId="Formatvorlage11ptLinks0cmErsteZeile0cm">
    <w:name w:val="Formatvorlage §§§ + 11 pt Links:  0 cm Erste Zeile:  0 cm"/>
    <w:basedOn w:val="Standard"/>
    <w:autoRedefine/>
    <w:rsid w:val="00BF27A2"/>
    <w:pPr>
      <w:keepNext/>
      <w:tabs>
        <w:tab w:val="left" w:pos="340"/>
        <w:tab w:val="left" w:pos="680"/>
      </w:tabs>
      <w:spacing w:before="300" w:line="200" w:lineRule="atLeast"/>
      <w:ind w:left="-284"/>
    </w:pPr>
    <w:rPr>
      <w:rFonts w:cs="Times New Roman"/>
      <w:b/>
      <w:bCs/>
      <w:szCs w:val="20"/>
    </w:rPr>
  </w:style>
  <w:style w:type="paragraph" w:customStyle="1" w:styleId="Funote">
    <w:name w:val="Fußnote"/>
    <w:basedOn w:val="Standard"/>
    <w:autoRedefine/>
    <w:rsid w:val="00696CE8"/>
    <w:pPr>
      <w:tabs>
        <w:tab w:val="left" w:pos="284"/>
        <w:tab w:val="left" w:pos="340"/>
      </w:tabs>
      <w:spacing w:before="80" w:line="200" w:lineRule="atLeast"/>
      <w:ind w:left="284" w:hanging="284"/>
      <w:jc w:val="both"/>
    </w:pPr>
    <w:rPr>
      <w:rFonts w:cs="Times New Roman"/>
      <w:sz w:val="20"/>
      <w:szCs w:val="20"/>
    </w:rPr>
  </w:style>
  <w:style w:type="paragraph" w:styleId="Kopfzeile">
    <w:name w:val="header"/>
    <w:basedOn w:val="Standard"/>
    <w:rsid w:val="007E01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01A8"/>
    <w:pPr>
      <w:tabs>
        <w:tab w:val="center" w:pos="4536"/>
        <w:tab w:val="right" w:pos="9072"/>
      </w:tabs>
    </w:pPr>
  </w:style>
  <w:style w:type="paragraph" w:customStyle="1" w:styleId="Wahl-Text">
    <w:name w:val="Wahl-Text"/>
    <w:basedOn w:val="Standard"/>
    <w:rsid w:val="006B2A48"/>
  </w:style>
  <w:style w:type="paragraph" w:customStyle="1" w:styleId="Wahl-Kopf">
    <w:name w:val="Wahl-Kopf"/>
    <w:basedOn w:val="Wahl-Text"/>
    <w:rsid w:val="006B2A48"/>
    <w:pPr>
      <w:tabs>
        <w:tab w:val="left" w:pos="3780"/>
      </w:tabs>
    </w:pPr>
    <w:rPr>
      <w:b/>
      <w:sz w:val="24"/>
      <w:szCs w:val="24"/>
    </w:rPr>
  </w:style>
  <w:style w:type="paragraph" w:customStyle="1" w:styleId="Wahl-Fu">
    <w:name w:val="Wahl-Fuß"/>
    <w:basedOn w:val="Wahl-Text"/>
    <w:autoRedefine/>
    <w:rsid w:val="006B2A48"/>
    <w:rPr>
      <w:noProof/>
      <w:color w:val="999999"/>
      <w:sz w:val="16"/>
      <w:szCs w:val="16"/>
    </w:rPr>
  </w:style>
  <w:style w:type="paragraph" w:styleId="Sprechblasentext">
    <w:name w:val="Balloon Text"/>
    <w:basedOn w:val="Standard"/>
    <w:semiHidden/>
    <w:rsid w:val="00510B00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783D1C"/>
    <w:pPr>
      <w:spacing w:line="160" w:lineRule="atLeast"/>
      <w:jc w:val="both"/>
    </w:pPr>
    <w:rPr>
      <w:rFonts w:ascii="Times New Roman" w:hAnsi="Times New Roman" w:cs="Times New Roman"/>
      <w:szCs w:val="20"/>
    </w:rPr>
  </w:style>
  <w:style w:type="table" w:styleId="Tabellenraster">
    <w:name w:val="Table Grid"/>
    <w:basedOn w:val="NormaleTabelle"/>
    <w:rsid w:val="0078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ma2">
    <w:name w:val="Thema2"/>
    <w:basedOn w:val="Standard"/>
    <w:rsid w:val="00783D1C"/>
    <w:pPr>
      <w:spacing w:line="160" w:lineRule="atLeast"/>
      <w:jc w:val="both"/>
    </w:pPr>
    <w:rPr>
      <w:rFonts w:ascii="Arial Rounded MT Bold" w:hAnsi="Arial Rounded MT Bold" w:cs="Times New Roman"/>
      <w:b/>
      <w:spacing w:val="60"/>
      <w:szCs w:val="20"/>
    </w:rPr>
  </w:style>
  <w:style w:type="paragraph" w:customStyle="1" w:styleId="Thema">
    <w:name w:val="Thema"/>
    <w:basedOn w:val="Text"/>
    <w:rsid w:val="00783D1C"/>
    <w:pPr>
      <w:spacing w:before="240" w:after="120"/>
    </w:pPr>
    <w:rPr>
      <w:rFonts w:ascii="Arial Rounded MT Bold" w:hAnsi="Arial Rounded MT Bold"/>
      <w:b/>
      <w:spacing w:val="1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ibliothek\Master\dot\Wahl-2012\NW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8B81-3EDF-4FDB-AE05-6DCAAAEA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NWV.dot</Template>
  <TotalTime>0</TotalTime>
  <Pages>1</Pages>
  <Words>141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Wahlaufruf des Bischofs</vt:lpstr>
    </vt:vector>
  </TitlesOfParts>
  <Company>Bischoefliches Generalvikariat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Wahlaufruf des Bischofs</dc:title>
  <dc:subject/>
  <dc:creator>b.urban</dc:creator>
  <cp:keywords/>
  <dc:description/>
  <cp:lastModifiedBy>Sandra Mithöfer</cp:lastModifiedBy>
  <cp:revision>2</cp:revision>
  <cp:lastPrinted>2015-09-21T13:00:00Z</cp:lastPrinted>
  <dcterms:created xsi:type="dcterms:W3CDTF">2023-09-01T09:22:00Z</dcterms:created>
  <dcterms:modified xsi:type="dcterms:W3CDTF">2023-09-01T09:22:00Z</dcterms:modified>
</cp:coreProperties>
</file>